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92" w:rsidRPr="00361C9E" w:rsidRDefault="00361C9E" w:rsidP="00361C9E">
      <w:pPr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61C9E">
        <w:rPr>
          <w:rFonts w:ascii="Arial Unicode MS" w:eastAsia="Arial Unicode MS" w:hAnsi="Arial Unicode MS" w:cs="Arial Unicode MS"/>
          <w:b/>
          <w:sz w:val="24"/>
          <w:szCs w:val="24"/>
        </w:rPr>
        <w:t>TENCO Workforce Development Board</w:t>
      </w:r>
    </w:p>
    <w:p w:rsidR="00361C9E" w:rsidRPr="00361C9E" w:rsidRDefault="008C522C" w:rsidP="00361C9E">
      <w:pPr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Career Center Committee</w:t>
      </w:r>
    </w:p>
    <w:p w:rsidR="00361C9E" w:rsidRPr="00361C9E" w:rsidRDefault="008C522C" w:rsidP="00361C9E">
      <w:pPr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ZOOM</w:t>
      </w:r>
    </w:p>
    <w:p w:rsidR="00361C9E" w:rsidRPr="00361C9E" w:rsidRDefault="008C522C" w:rsidP="00361C9E">
      <w:pPr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May 5, 2020</w:t>
      </w:r>
    </w:p>
    <w:p w:rsidR="00361C9E" w:rsidRDefault="008C522C" w:rsidP="00361C9E">
      <w:pPr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10:00 a.m.</w:t>
      </w:r>
    </w:p>
    <w:p w:rsidR="00361C9E" w:rsidRDefault="00361C9E" w:rsidP="00361C9E">
      <w:pPr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361C9E" w:rsidRDefault="00361C9E" w:rsidP="00361C9E">
      <w:pPr>
        <w:pStyle w:val="ListParagraph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361C9E">
        <w:rPr>
          <w:rFonts w:ascii="Arial Unicode MS" w:eastAsia="Arial Unicode MS" w:hAnsi="Arial Unicode MS" w:cs="Arial Unicode MS"/>
          <w:sz w:val="24"/>
          <w:szCs w:val="24"/>
        </w:rPr>
        <w:t xml:space="preserve"> Welcome and Introductions</w:t>
      </w:r>
      <w:r w:rsidRPr="00361C9E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361C9E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361C9E">
        <w:rPr>
          <w:rFonts w:ascii="Arial Unicode MS" w:eastAsia="Arial Unicode MS" w:hAnsi="Arial Unicode MS" w:cs="Arial Unicode MS"/>
          <w:sz w:val="24"/>
          <w:szCs w:val="24"/>
        </w:rPr>
        <w:tab/>
      </w:r>
      <w:r w:rsidR="008C522C">
        <w:rPr>
          <w:rFonts w:ascii="Arial Unicode MS" w:eastAsia="Arial Unicode MS" w:hAnsi="Arial Unicode MS" w:cs="Arial Unicode MS"/>
          <w:sz w:val="24"/>
          <w:szCs w:val="24"/>
        </w:rPr>
        <w:t>Chet Smith, Interim Chair</w:t>
      </w:r>
    </w:p>
    <w:p w:rsidR="006D2EA6" w:rsidRDefault="006D2EA6" w:rsidP="006D2EA6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:rsidR="006D2EA6" w:rsidRDefault="00037CC0" w:rsidP="006D2EA6">
      <w:pPr>
        <w:pStyle w:val="ListParagraph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*</w:t>
      </w:r>
      <w:r w:rsidR="006D2EA6">
        <w:rPr>
          <w:rFonts w:ascii="Arial Unicode MS" w:eastAsia="Arial Unicode MS" w:hAnsi="Arial Unicode MS" w:cs="Arial Unicode MS"/>
          <w:sz w:val="24"/>
          <w:szCs w:val="24"/>
        </w:rPr>
        <w:t>Approval of the Minutes</w:t>
      </w:r>
      <w:r w:rsidR="006D2EA6">
        <w:rPr>
          <w:rFonts w:ascii="Arial Unicode MS" w:eastAsia="Arial Unicode MS" w:hAnsi="Arial Unicode MS" w:cs="Arial Unicode MS"/>
          <w:sz w:val="24"/>
          <w:szCs w:val="24"/>
        </w:rPr>
        <w:tab/>
      </w:r>
      <w:r w:rsidR="006D2EA6">
        <w:rPr>
          <w:rFonts w:ascii="Arial Unicode MS" w:eastAsia="Arial Unicode MS" w:hAnsi="Arial Unicode MS" w:cs="Arial Unicode MS"/>
          <w:sz w:val="24"/>
          <w:szCs w:val="24"/>
        </w:rPr>
        <w:tab/>
      </w:r>
      <w:r w:rsidR="006D2EA6">
        <w:rPr>
          <w:rFonts w:ascii="Arial Unicode MS" w:eastAsia="Arial Unicode MS" w:hAnsi="Arial Unicode MS" w:cs="Arial Unicode MS"/>
          <w:sz w:val="24"/>
          <w:szCs w:val="24"/>
        </w:rPr>
        <w:tab/>
      </w:r>
      <w:r w:rsidR="008C522C">
        <w:rPr>
          <w:rFonts w:ascii="Arial Unicode MS" w:eastAsia="Arial Unicode MS" w:hAnsi="Arial Unicode MS" w:cs="Arial Unicode MS"/>
          <w:sz w:val="24"/>
          <w:szCs w:val="24"/>
        </w:rPr>
        <w:t>Chet Smith, Interim Chair</w:t>
      </w:r>
    </w:p>
    <w:p w:rsidR="006D2EA6" w:rsidRPr="006D2EA6" w:rsidRDefault="006D2EA6" w:rsidP="006D2EA6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:rsidR="006D2EA6" w:rsidRPr="006D2EA6" w:rsidRDefault="00037CC0" w:rsidP="006D2EA6">
      <w:pPr>
        <w:pStyle w:val="ListParagraph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*</w:t>
      </w:r>
      <w:r w:rsidR="008C522C">
        <w:rPr>
          <w:rFonts w:ascii="Arial Unicode MS" w:eastAsia="Arial Unicode MS" w:hAnsi="Arial Unicode MS" w:cs="Arial Unicode MS"/>
          <w:sz w:val="24"/>
          <w:szCs w:val="24"/>
        </w:rPr>
        <w:t>Direct Service Contract Renewal</w:t>
      </w:r>
      <w:r w:rsidR="008C522C">
        <w:rPr>
          <w:rFonts w:ascii="Arial Unicode MS" w:eastAsia="Arial Unicode MS" w:hAnsi="Arial Unicode MS" w:cs="Arial Unicode MS"/>
          <w:sz w:val="24"/>
          <w:szCs w:val="24"/>
        </w:rPr>
        <w:tab/>
      </w:r>
      <w:r w:rsidR="006D2EA6">
        <w:rPr>
          <w:rFonts w:ascii="Arial Unicode MS" w:eastAsia="Arial Unicode MS" w:hAnsi="Arial Unicode MS" w:cs="Arial Unicode MS"/>
          <w:sz w:val="24"/>
          <w:szCs w:val="24"/>
        </w:rPr>
        <w:tab/>
        <w:t>Denise Dials</w:t>
      </w:r>
    </w:p>
    <w:p w:rsidR="00361C9E" w:rsidRPr="00361C9E" w:rsidRDefault="00361C9E" w:rsidP="00361C9E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:rsidR="00361C9E" w:rsidRDefault="00361C9E" w:rsidP="00035D57">
      <w:pPr>
        <w:pStyle w:val="ListParagraph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361C9E">
        <w:rPr>
          <w:rFonts w:ascii="Arial Unicode MS" w:eastAsia="Arial Unicode MS" w:hAnsi="Arial Unicode MS" w:cs="Arial Unicode MS"/>
          <w:sz w:val="24"/>
          <w:szCs w:val="24"/>
        </w:rPr>
        <w:t>*</w:t>
      </w:r>
      <w:r w:rsidR="008C522C">
        <w:rPr>
          <w:rFonts w:ascii="Arial Unicode MS" w:eastAsia="Arial Unicode MS" w:hAnsi="Arial Unicode MS" w:cs="Arial Unicode MS"/>
          <w:sz w:val="24"/>
          <w:szCs w:val="24"/>
        </w:rPr>
        <w:t>Operator Contract Renewal</w:t>
      </w:r>
      <w:r w:rsidR="008C522C">
        <w:rPr>
          <w:rFonts w:ascii="Arial Unicode MS" w:eastAsia="Arial Unicode MS" w:hAnsi="Arial Unicode MS" w:cs="Arial Unicode MS"/>
          <w:sz w:val="24"/>
          <w:szCs w:val="24"/>
        </w:rPr>
        <w:tab/>
      </w:r>
      <w:r w:rsidR="00037CC0">
        <w:rPr>
          <w:rFonts w:ascii="Arial Unicode MS" w:eastAsia="Arial Unicode MS" w:hAnsi="Arial Unicode MS" w:cs="Arial Unicode MS"/>
          <w:sz w:val="24"/>
          <w:szCs w:val="24"/>
        </w:rPr>
        <w:tab/>
      </w:r>
      <w:r w:rsidR="00035D57">
        <w:rPr>
          <w:rFonts w:ascii="Arial Unicode MS" w:eastAsia="Arial Unicode MS" w:hAnsi="Arial Unicode MS" w:cs="Arial Unicode MS"/>
          <w:sz w:val="24"/>
          <w:szCs w:val="24"/>
        </w:rPr>
        <w:tab/>
      </w:r>
      <w:r w:rsidR="006D2EA6">
        <w:rPr>
          <w:rFonts w:ascii="Arial Unicode MS" w:eastAsia="Arial Unicode MS" w:hAnsi="Arial Unicode MS" w:cs="Arial Unicode MS"/>
          <w:sz w:val="24"/>
          <w:szCs w:val="24"/>
        </w:rPr>
        <w:t>Denise Dials</w:t>
      </w:r>
    </w:p>
    <w:p w:rsidR="008C522C" w:rsidRPr="008C522C" w:rsidRDefault="008C522C" w:rsidP="008C522C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:rsidR="008C522C" w:rsidRDefault="008C522C" w:rsidP="00035D57">
      <w:pPr>
        <w:pStyle w:val="ListParagraph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Strategic Goals Update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Denise Dials</w:t>
      </w:r>
    </w:p>
    <w:p w:rsidR="008C522C" w:rsidRPr="008C522C" w:rsidRDefault="008C522C" w:rsidP="008C522C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:rsidR="008C522C" w:rsidRDefault="008C522C" w:rsidP="00035D57">
      <w:pPr>
        <w:pStyle w:val="ListParagraph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One-Stop Operator Update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Justin Suttles</w:t>
      </w:r>
    </w:p>
    <w:p w:rsidR="008C522C" w:rsidRPr="008C522C" w:rsidRDefault="008C522C" w:rsidP="008C522C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:rsidR="008C522C" w:rsidRPr="00035D57" w:rsidRDefault="008C522C" w:rsidP="00035D57">
      <w:pPr>
        <w:pStyle w:val="ListParagraph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Business Services Update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Jeremy Faulkner</w:t>
      </w:r>
    </w:p>
    <w:p w:rsidR="00361C9E" w:rsidRPr="00361C9E" w:rsidRDefault="00361C9E" w:rsidP="00037CC0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:rsidR="00361C9E" w:rsidRDefault="00037CC0" w:rsidP="00361C9E">
      <w:pPr>
        <w:pStyle w:val="ListParagraph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Other </w:t>
      </w:r>
      <w:r w:rsidR="006D2EA6">
        <w:rPr>
          <w:rFonts w:ascii="Arial Unicode MS" w:eastAsia="Arial Unicode MS" w:hAnsi="Arial Unicode MS" w:cs="Arial Unicode MS"/>
          <w:sz w:val="24"/>
          <w:szCs w:val="24"/>
        </w:rPr>
        <w:t>Discussion</w:t>
      </w:r>
      <w:r w:rsidR="00361C9E" w:rsidRPr="00361C9E">
        <w:rPr>
          <w:rFonts w:ascii="Arial Unicode MS" w:eastAsia="Arial Unicode MS" w:hAnsi="Arial Unicode MS" w:cs="Arial Unicode MS"/>
          <w:sz w:val="24"/>
          <w:szCs w:val="24"/>
        </w:rPr>
        <w:tab/>
      </w:r>
      <w:r w:rsidR="00361C9E" w:rsidRPr="00361C9E">
        <w:rPr>
          <w:rFonts w:ascii="Arial Unicode MS" w:eastAsia="Arial Unicode MS" w:hAnsi="Arial Unicode MS" w:cs="Arial Unicode MS"/>
          <w:sz w:val="24"/>
          <w:szCs w:val="24"/>
        </w:rPr>
        <w:tab/>
      </w:r>
      <w:r w:rsidR="00361C9E" w:rsidRPr="00361C9E">
        <w:rPr>
          <w:rFonts w:ascii="Arial Unicode MS" w:eastAsia="Arial Unicode MS" w:hAnsi="Arial Unicode MS" w:cs="Arial Unicode MS"/>
          <w:sz w:val="24"/>
          <w:szCs w:val="24"/>
        </w:rPr>
        <w:tab/>
      </w:r>
      <w:r w:rsidR="00361C9E" w:rsidRPr="00361C9E">
        <w:rPr>
          <w:rFonts w:ascii="Arial Unicode MS" w:eastAsia="Arial Unicode MS" w:hAnsi="Arial Unicode MS" w:cs="Arial Unicode MS"/>
          <w:sz w:val="24"/>
          <w:szCs w:val="24"/>
        </w:rPr>
        <w:tab/>
      </w:r>
      <w:r w:rsidR="008C522C">
        <w:rPr>
          <w:rFonts w:ascii="Arial Unicode MS" w:eastAsia="Arial Unicode MS" w:hAnsi="Arial Unicode MS" w:cs="Arial Unicode MS"/>
          <w:sz w:val="24"/>
          <w:szCs w:val="24"/>
        </w:rPr>
        <w:t>Chet Smith, Interim Chair</w:t>
      </w:r>
    </w:p>
    <w:p w:rsidR="006D2EA6" w:rsidRDefault="006D2EA6" w:rsidP="006D2EA6">
      <w:pPr>
        <w:spacing w:after="0"/>
        <w:ind w:left="360"/>
        <w:rPr>
          <w:rFonts w:ascii="Arial Unicode MS" w:eastAsia="Arial Unicode MS" w:hAnsi="Arial Unicode MS" w:cs="Arial Unicode MS"/>
          <w:sz w:val="24"/>
          <w:szCs w:val="24"/>
        </w:rPr>
      </w:pPr>
    </w:p>
    <w:p w:rsidR="006D2EA6" w:rsidRPr="006D2EA6" w:rsidRDefault="008C522C" w:rsidP="006D2EA6">
      <w:pPr>
        <w:pStyle w:val="ListParagraph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*</w:t>
      </w:r>
      <w:r w:rsidR="006D2EA6">
        <w:rPr>
          <w:rFonts w:ascii="Arial Unicode MS" w:eastAsia="Arial Unicode MS" w:hAnsi="Arial Unicode MS" w:cs="Arial Unicode MS"/>
          <w:sz w:val="24"/>
          <w:szCs w:val="24"/>
        </w:rPr>
        <w:t>Adjourn</w:t>
      </w:r>
      <w:r w:rsidR="006D2EA6">
        <w:rPr>
          <w:rFonts w:ascii="Arial Unicode MS" w:eastAsia="Arial Unicode MS" w:hAnsi="Arial Unicode MS" w:cs="Arial Unicode MS"/>
          <w:sz w:val="24"/>
          <w:szCs w:val="24"/>
        </w:rPr>
        <w:tab/>
      </w:r>
      <w:r w:rsidR="006D2EA6">
        <w:rPr>
          <w:rFonts w:ascii="Arial Unicode MS" w:eastAsia="Arial Unicode MS" w:hAnsi="Arial Unicode MS" w:cs="Arial Unicode MS"/>
          <w:sz w:val="24"/>
          <w:szCs w:val="24"/>
        </w:rPr>
        <w:tab/>
      </w:r>
      <w:r w:rsidR="006D2EA6">
        <w:rPr>
          <w:rFonts w:ascii="Arial Unicode MS" w:eastAsia="Arial Unicode MS" w:hAnsi="Arial Unicode MS" w:cs="Arial Unicode MS"/>
          <w:sz w:val="24"/>
          <w:szCs w:val="24"/>
        </w:rPr>
        <w:tab/>
      </w:r>
      <w:r w:rsidR="006D2EA6">
        <w:rPr>
          <w:rFonts w:ascii="Arial Unicode MS" w:eastAsia="Arial Unicode MS" w:hAnsi="Arial Unicode MS" w:cs="Arial Unicode MS"/>
          <w:sz w:val="24"/>
          <w:szCs w:val="24"/>
        </w:rPr>
        <w:tab/>
      </w:r>
      <w:r w:rsidR="006D2EA6">
        <w:rPr>
          <w:rFonts w:ascii="Arial Unicode MS" w:eastAsia="Arial Unicode MS" w:hAnsi="Arial Unicode MS" w:cs="Arial Unicode MS"/>
          <w:sz w:val="24"/>
          <w:szCs w:val="24"/>
        </w:rPr>
        <w:tab/>
      </w:r>
      <w:r w:rsidR="006D2EA6"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Chet Smith, Interim Chair</w:t>
      </w:r>
    </w:p>
    <w:p w:rsidR="00361C9E" w:rsidRPr="00361C9E" w:rsidRDefault="00361C9E" w:rsidP="00361C9E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:rsidR="00361C9E" w:rsidRPr="00361C9E" w:rsidRDefault="00361C9E" w:rsidP="00361C9E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*Requires Action </w:t>
      </w:r>
    </w:p>
    <w:sectPr w:rsidR="00361C9E" w:rsidRPr="00361C9E" w:rsidSect="00E86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72357"/>
    <w:multiLevelType w:val="hybridMultilevel"/>
    <w:tmpl w:val="555645A2"/>
    <w:lvl w:ilvl="0" w:tplc="67F0F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1C9E"/>
    <w:rsid w:val="00035D57"/>
    <w:rsid w:val="00037CC0"/>
    <w:rsid w:val="00140694"/>
    <w:rsid w:val="001772C4"/>
    <w:rsid w:val="001865F9"/>
    <w:rsid w:val="001D3828"/>
    <w:rsid w:val="00361C9E"/>
    <w:rsid w:val="006D2EA6"/>
    <w:rsid w:val="008C522C"/>
    <w:rsid w:val="00E863B1"/>
    <w:rsid w:val="00FE6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C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ddials</dc:creator>
  <cp:lastModifiedBy>Twilburn</cp:lastModifiedBy>
  <cp:revision>2</cp:revision>
  <dcterms:created xsi:type="dcterms:W3CDTF">2020-05-01T16:12:00Z</dcterms:created>
  <dcterms:modified xsi:type="dcterms:W3CDTF">2020-05-01T16:12:00Z</dcterms:modified>
</cp:coreProperties>
</file>